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F2F8" w14:textId="77777777" w:rsidR="009B4458" w:rsidRDefault="0075405B">
      <w:pPr>
        <w:jc w:val="right"/>
        <w:rPr>
          <w:b/>
        </w:rPr>
      </w:pPr>
      <w:r>
        <w:rPr>
          <w:b/>
        </w:rPr>
        <w:t xml:space="preserve">Załącznik nr 3. </w:t>
      </w:r>
    </w:p>
    <w:p w14:paraId="0C4FDAAE" w14:textId="77777777" w:rsidR="009B4458" w:rsidRDefault="009B4458">
      <w:pPr>
        <w:jc w:val="right"/>
        <w:rPr>
          <w:b/>
        </w:rPr>
      </w:pPr>
    </w:p>
    <w:p w14:paraId="6E84FCBB" w14:textId="77777777" w:rsidR="009B4458" w:rsidRPr="00686E24" w:rsidRDefault="0075405B" w:rsidP="00686E24">
      <w:pPr>
        <w:jc w:val="center"/>
      </w:pPr>
      <w:r>
        <w:t xml:space="preserve">Wzór umowy z zakresu konsultacji </w:t>
      </w:r>
      <w:r w:rsidRPr="002E11F0">
        <w:t xml:space="preserve">neurologicznych </w:t>
      </w:r>
      <w:r w:rsidR="002E11F0" w:rsidRPr="002E11F0">
        <w:t>w ramach medycyny pracy</w:t>
      </w:r>
    </w:p>
    <w:p w14:paraId="7EE0829F" w14:textId="77777777" w:rsidR="009B4458" w:rsidRPr="002E11F0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2E11F0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2E11F0">
        <w:rPr>
          <w:rFonts w:cs="Times New Roman"/>
          <w:b/>
          <w:bCs/>
          <w:sz w:val="22"/>
          <w:szCs w:val="22"/>
          <w:lang w:eastAsia="pl-PL"/>
        </w:rPr>
        <w:t>Z ZAKRESU KONSULTACJI NEUROLOGICZNYCH W RAMACH MEDYCYNY PRACY</w:t>
      </w:r>
    </w:p>
    <w:p w14:paraId="06001529" w14:textId="77777777" w:rsidR="009B4458" w:rsidRPr="002E11F0" w:rsidRDefault="009B4458">
      <w:pPr>
        <w:suppressAutoHyphens w:val="0"/>
        <w:jc w:val="both"/>
        <w:rPr>
          <w:rFonts w:cs="Times New Roman"/>
          <w:lang w:eastAsia="pl-PL"/>
        </w:rPr>
      </w:pPr>
    </w:p>
    <w:p w14:paraId="4C388210" w14:textId="77777777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EE2742F" w14:textId="77777777" w:rsidR="009B4458" w:rsidRDefault="0075405B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408FF6C8" w14:textId="77777777" w:rsidR="009B4458" w:rsidRDefault="0075405B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6DFB29F9" w14:textId="77777777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Zwaną dalej </w:t>
      </w:r>
      <w:r>
        <w:rPr>
          <w:rFonts w:cs="Times New Roman"/>
          <w:i/>
          <w:sz w:val="22"/>
          <w:szCs w:val="22"/>
          <w:lang w:eastAsia="pl-PL"/>
        </w:rPr>
        <w:t>„</w:t>
      </w:r>
      <w:r>
        <w:rPr>
          <w:rFonts w:cs="Times New Roman"/>
          <w:b/>
          <w:i/>
          <w:sz w:val="22"/>
          <w:szCs w:val="22"/>
          <w:lang w:eastAsia="pl-PL"/>
        </w:rPr>
        <w:t>Udzielającym Zamówienia</w:t>
      </w:r>
      <w:r>
        <w:rPr>
          <w:rFonts w:cs="Times New Roman"/>
          <w:i/>
          <w:sz w:val="22"/>
          <w:szCs w:val="22"/>
          <w:lang w:eastAsia="pl-PL"/>
        </w:rPr>
        <w:t>”</w:t>
      </w:r>
    </w:p>
    <w:p w14:paraId="5786350F" w14:textId="77777777" w:rsidR="009B4458" w:rsidRDefault="0075405B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14:paraId="52AE672D" w14:textId="77777777" w:rsidR="009B4458" w:rsidRDefault="0075405B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07B90450" w14:textId="77777777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5FE7382B" w14:textId="77777777" w:rsidR="009B4458" w:rsidRDefault="009B4458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4462B1EC" w14:textId="77777777" w:rsidR="009B4458" w:rsidRDefault="0075405B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</w:t>
      </w:r>
    </w:p>
    <w:p w14:paraId="19507E95" w14:textId="77777777" w:rsidR="009B4458" w:rsidRDefault="009B4458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4014D76C" w14:textId="77777777"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7A991409" w14:textId="77777777" w:rsidR="009B4458" w:rsidRDefault="009B4458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5DA29A40" w14:textId="77777777"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14:paraId="42046231" w14:textId="77777777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>w zakresie konsultacji neurologicznych w ramach badań profilaktycznych z zakresu medycyny pracy na rzecz Udzielającego Zamówienie.</w:t>
      </w:r>
    </w:p>
    <w:p w14:paraId="3D37BC94" w14:textId="77777777" w:rsidR="009B4458" w:rsidRDefault="009B445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E4A5E3F" w14:textId="77777777"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14:paraId="260E609E" w14:textId="52611D8D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01</w:t>
      </w:r>
      <w:r w:rsidR="00DD6266" w:rsidRPr="003D25E3">
        <w:rPr>
          <w:rFonts w:cs="Times New Roman"/>
          <w:b/>
          <w:bCs/>
          <w:sz w:val="22"/>
          <w:szCs w:val="22"/>
          <w:lang w:eastAsia="pl-PL"/>
        </w:rPr>
        <w:t>.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12.</w:t>
      </w:r>
      <w:r w:rsidRPr="003D25E3">
        <w:rPr>
          <w:rFonts w:cs="Times New Roman"/>
          <w:b/>
          <w:bCs/>
          <w:sz w:val="22"/>
          <w:szCs w:val="22"/>
          <w:lang w:eastAsia="pl-PL"/>
        </w:rPr>
        <w:t>20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22</w:t>
      </w:r>
      <w:r w:rsidRPr="003D25E3">
        <w:rPr>
          <w:rFonts w:cs="Times New Roman"/>
          <w:b/>
          <w:bCs/>
          <w:sz w:val="22"/>
          <w:szCs w:val="22"/>
          <w:lang w:eastAsia="pl-PL"/>
        </w:rPr>
        <w:t xml:space="preserve"> r. do dnia 3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0</w:t>
      </w:r>
      <w:r w:rsidRPr="003D25E3">
        <w:rPr>
          <w:rFonts w:cs="Times New Roman"/>
          <w:b/>
          <w:bCs/>
          <w:sz w:val="22"/>
          <w:szCs w:val="22"/>
          <w:lang w:eastAsia="pl-PL"/>
        </w:rPr>
        <w:t>.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09</w:t>
      </w:r>
      <w:r w:rsidRPr="003D25E3">
        <w:rPr>
          <w:rFonts w:cs="Times New Roman"/>
          <w:b/>
          <w:bCs/>
          <w:sz w:val="22"/>
          <w:szCs w:val="22"/>
          <w:lang w:eastAsia="pl-PL"/>
        </w:rPr>
        <w:t>.20</w:t>
      </w:r>
      <w:r w:rsidR="00361719" w:rsidRPr="003D25E3">
        <w:rPr>
          <w:rFonts w:cs="Times New Roman"/>
          <w:b/>
          <w:bCs/>
          <w:sz w:val="22"/>
          <w:szCs w:val="22"/>
          <w:lang w:eastAsia="pl-PL"/>
        </w:rPr>
        <w:t>25</w:t>
      </w:r>
      <w:r w:rsidRPr="003D25E3">
        <w:rPr>
          <w:rFonts w:cs="Times New Roman"/>
          <w:b/>
          <w:bCs/>
          <w:sz w:val="22"/>
          <w:szCs w:val="22"/>
          <w:lang w:eastAsia="pl-PL"/>
        </w:rPr>
        <w:t xml:space="preserve"> r.</w:t>
      </w:r>
    </w:p>
    <w:p w14:paraId="109D5D0D" w14:textId="77777777"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14:paraId="0007726D" w14:textId="77777777" w:rsidR="009B4458" w:rsidRDefault="009B445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38BD63A4" w14:textId="77777777" w:rsidR="009B4458" w:rsidRPr="00DD6266" w:rsidRDefault="00DD6266">
      <w:pPr>
        <w:suppressAutoHyphens w:val="0"/>
        <w:jc w:val="center"/>
      </w:pPr>
      <w:r w:rsidRPr="00DD6266">
        <w:rPr>
          <w:rFonts w:cs="Times New Roman"/>
          <w:b/>
          <w:sz w:val="22"/>
          <w:szCs w:val="22"/>
          <w:lang w:eastAsia="pl-PL"/>
        </w:rPr>
        <w:t>§ 3</w:t>
      </w:r>
    </w:p>
    <w:p w14:paraId="54A44C37" w14:textId="52247445" w:rsidR="009B4458" w:rsidRPr="003D25E3" w:rsidRDefault="0075405B" w:rsidP="003D25E3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1.Przyjmujący Zamówienie zobowiązuje się do udzielania pacjentom Udzielającego Zamówienia świadczeń zdrowotnych z zakresu konsultacji neurologicznych, </w:t>
      </w:r>
      <w:r w:rsidR="003D25E3">
        <w:rPr>
          <w:sz w:val="22"/>
          <w:szCs w:val="22"/>
        </w:rPr>
        <w:t xml:space="preserve">z zasadami wynikającymi z Rozporządzenia Ministra Zdrowia i Opieki Społecznej w sprawie przeprowadzania badań lekarskich pracowników z dnia 30 maja 1996 r. </w:t>
      </w:r>
      <w:bookmarkStart w:id="0" w:name="_Hlk113543047"/>
      <w:r w:rsidR="003D25E3">
        <w:rPr>
          <w:sz w:val="22"/>
          <w:szCs w:val="22"/>
        </w:rPr>
        <w:t>(Dz. U.  2020 poz. 2131. z późn.zm.)</w:t>
      </w:r>
      <w:bookmarkEnd w:id="0"/>
      <w:r w:rsidR="003D25E3">
        <w:rPr>
          <w:sz w:val="22"/>
          <w:szCs w:val="22"/>
        </w:rPr>
        <w:t xml:space="preserve"> oraz Rozporządzenia Ministra Zdrowia i Opieki Społecznej z dn. 19 grudnia 2013 r. w sprawie badań lekarskich i psychologicznych osób ubiegających się o wydanie licencji oraz posiadających licencję pracownika ochrony fizycznej </w:t>
      </w:r>
      <w:bookmarkStart w:id="1" w:name="_Hlk113543072"/>
      <w:r w:rsidR="003D25E3">
        <w:rPr>
          <w:sz w:val="22"/>
          <w:szCs w:val="22"/>
        </w:rPr>
        <w:t xml:space="preserve">(Dz. U. z  2015 r. poz. 2323 z późn.zm.) </w:t>
      </w:r>
      <w:bookmarkEnd w:id="1"/>
      <w:r w:rsidR="003D25E3">
        <w:rPr>
          <w:sz w:val="22"/>
          <w:szCs w:val="22"/>
        </w:rPr>
        <w:t xml:space="preserve">oraz Ustawy z dnia 21 maja 1999 r. o broni i amunicji </w:t>
      </w:r>
      <w:bookmarkStart w:id="2" w:name="_Hlk113543094"/>
      <w:r w:rsidR="003D25E3">
        <w:rPr>
          <w:sz w:val="22"/>
          <w:szCs w:val="22"/>
        </w:rPr>
        <w:t>(</w:t>
      </w:r>
      <w:r w:rsidR="003D25E3" w:rsidRPr="00C90C0B">
        <w:rPr>
          <w:sz w:val="22"/>
          <w:szCs w:val="22"/>
        </w:rPr>
        <w:t>Dz. U. z 2020 r. poz. 955, z 2022 r. poz. 275.</w:t>
      </w:r>
      <w:r w:rsidR="003D25E3" w:rsidRPr="00C90C0B">
        <w:rPr>
          <w:sz w:val="20"/>
          <w:szCs w:val="20"/>
        </w:rPr>
        <w:t xml:space="preserve"> </w:t>
      </w:r>
      <w:r w:rsidR="003D25E3">
        <w:rPr>
          <w:sz w:val="22"/>
          <w:szCs w:val="22"/>
        </w:rPr>
        <w:t xml:space="preserve">z późn. zm.) </w:t>
      </w:r>
      <w:bookmarkEnd w:id="2"/>
      <w:r w:rsidR="003D25E3">
        <w:rPr>
          <w:sz w:val="22"/>
          <w:szCs w:val="22"/>
        </w:rPr>
        <w:t>oraz  innych przepisów prawa wynikających z zakresu umowy.</w:t>
      </w:r>
    </w:p>
    <w:p w14:paraId="3E0CC5F4" w14:textId="77777777" w:rsidR="009B4458" w:rsidRDefault="0075405B">
      <w:pPr>
        <w:jc w:val="both"/>
        <w:rPr>
          <w:b/>
          <w:i/>
          <w:sz w:val="22"/>
          <w:szCs w:val="22"/>
        </w:rPr>
      </w:pPr>
      <w:r w:rsidRPr="00815A01">
        <w:rPr>
          <w:sz w:val="22"/>
          <w:szCs w:val="22"/>
        </w:rPr>
        <w:t>2.  Przyjmujący zamówienie zobowiązuje się do badania osób zgłaszających</w:t>
      </w:r>
      <w:r>
        <w:rPr>
          <w:sz w:val="22"/>
          <w:szCs w:val="22"/>
        </w:rPr>
        <w:t xml:space="preserve"> się ze skierowaniem lub kartą obiegową na badania.</w:t>
      </w:r>
    </w:p>
    <w:p w14:paraId="0B12F1AB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 Przyjmujący zobowiązuje się do należytego przestrzegania praw pacjenta przy udzielaniu świadczeń zdrowotnych.</w:t>
      </w:r>
    </w:p>
    <w:p w14:paraId="70CDE04B" w14:textId="77777777" w:rsidR="009B4458" w:rsidRDefault="0075405B">
      <w:pPr>
        <w:jc w:val="both"/>
      </w:pPr>
      <w:r>
        <w:rPr>
          <w:sz w:val="22"/>
          <w:szCs w:val="22"/>
        </w:rPr>
        <w:t>4.Przyjmujący zobowiązuje się do zapewniania odpowiedniej jakości i dostępności świadczeń zdrowotnych dla pacjentów.</w:t>
      </w:r>
    </w:p>
    <w:p w14:paraId="25229FC6" w14:textId="77777777" w:rsidR="00DD6266" w:rsidRPr="00DD6266" w:rsidRDefault="00DD6266" w:rsidP="00DD6266">
      <w:pPr>
        <w:suppressAutoHyphens w:val="0"/>
        <w:jc w:val="center"/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14:paraId="3C583297" w14:textId="77777777" w:rsidR="009B4458" w:rsidRDefault="009B4458" w:rsidP="00DD6266">
      <w:pPr>
        <w:jc w:val="center"/>
        <w:rPr>
          <w:b/>
          <w:i/>
          <w:sz w:val="22"/>
          <w:szCs w:val="22"/>
        </w:rPr>
      </w:pPr>
    </w:p>
    <w:p w14:paraId="1E99A585" w14:textId="77777777" w:rsidR="009B4458" w:rsidRDefault="00DD6266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</w:t>
      </w:r>
      <w:r w:rsidR="0075405B">
        <w:rPr>
          <w:sz w:val="22"/>
          <w:szCs w:val="22"/>
        </w:rPr>
        <w:t xml:space="preserve">. Do celów rozliczeniowych przyjmuje się stawkę </w:t>
      </w:r>
      <w:r w:rsidRPr="00DD6266">
        <w:rPr>
          <w:sz w:val="22"/>
          <w:szCs w:val="22"/>
        </w:rPr>
        <w:t>……..</w:t>
      </w:r>
      <w:r w:rsidR="0075405B" w:rsidRPr="00DD6266">
        <w:rPr>
          <w:sz w:val="22"/>
          <w:szCs w:val="22"/>
        </w:rPr>
        <w:t xml:space="preserve"> zł/ za </w:t>
      </w:r>
      <w:r w:rsidR="0075405B">
        <w:rPr>
          <w:sz w:val="22"/>
          <w:szCs w:val="22"/>
        </w:rPr>
        <w:t>pojedynczą konsultację neurologiczną.</w:t>
      </w:r>
    </w:p>
    <w:p w14:paraId="076FB0EB" w14:textId="77777777" w:rsidR="009B4458" w:rsidRDefault="00DD6266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5405B">
        <w:rPr>
          <w:color w:val="000000"/>
          <w:sz w:val="22"/>
          <w:szCs w:val="22"/>
        </w:rPr>
        <w:t xml:space="preserve">. Przyjmujący zamówienie zobowiązany jest do odliczenia i potrącenia obligatoryjnych ustawowych składek </w:t>
      </w:r>
      <w:r w:rsidR="0075405B">
        <w:rPr>
          <w:color w:val="000000"/>
          <w:sz w:val="22"/>
          <w:szCs w:val="22"/>
        </w:rPr>
        <w:br/>
        <w:t>(w szczególności na ubezpieczenie społeczne i podatek dochodowy) od wynagrodzenia otrzymanego z tyt. nin. umowy.</w:t>
      </w:r>
    </w:p>
    <w:p w14:paraId="62E2D36D" w14:textId="77777777" w:rsidR="009B4458" w:rsidRDefault="009B4458">
      <w:pPr>
        <w:jc w:val="both"/>
        <w:rPr>
          <w:b/>
          <w:i/>
          <w:color w:val="000000"/>
          <w:sz w:val="22"/>
          <w:szCs w:val="22"/>
        </w:rPr>
      </w:pPr>
    </w:p>
    <w:p w14:paraId="227DAEBF" w14:textId="77777777" w:rsidR="003D25E3" w:rsidRDefault="003D25E3" w:rsidP="003D25E3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5</w:t>
      </w:r>
    </w:p>
    <w:p w14:paraId="4AA59287" w14:textId="77777777" w:rsidR="003D25E3" w:rsidRDefault="003D25E3" w:rsidP="003D25E3">
      <w:pPr>
        <w:pStyle w:val="Normalny1"/>
        <w:suppressAutoHyphens w:val="0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4CF32746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</w:p>
    <w:p w14:paraId="2736874A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</w:p>
    <w:p w14:paraId="71F0FA12" w14:textId="77777777" w:rsidR="003D25E3" w:rsidRDefault="003D25E3" w:rsidP="003D25E3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6</w:t>
      </w:r>
    </w:p>
    <w:p w14:paraId="44B67CB9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3" w:name="_Hlk530063529"/>
      <w:bookmarkEnd w:id="3"/>
      <w:r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umowy.</w:t>
      </w:r>
    </w:p>
    <w:p w14:paraId="27DBAC89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</w:t>
      </w:r>
      <w:r>
        <w:rPr>
          <w:rFonts w:cs="Times New Roman"/>
          <w:sz w:val="22"/>
          <w:szCs w:val="22"/>
          <w:lang w:eastAsia="pl-PL"/>
        </w:rPr>
        <w:lastRenderedPageBreak/>
        <w:t xml:space="preserve">świadczeń medycznych Udzielającemu Zamówienia do 7. </w:t>
      </w:r>
      <w:r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>
        <w:rPr>
          <w:rFonts w:cs="Times New Roman"/>
          <w:sz w:val="22"/>
          <w:szCs w:val="22"/>
          <w:lang w:eastAsia="pl-PL"/>
        </w:rPr>
        <w:t>.</w:t>
      </w:r>
    </w:p>
    <w:p w14:paraId="3176C9C1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3526BD9E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 i</w:t>
      </w:r>
    </w:p>
    <w:p w14:paraId="2A451B56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 ilość udzielonych porad.</w:t>
      </w:r>
    </w:p>
    <w:p w14:paraId="383669EA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14:paraId="1A8A0E47" w14:textId="77777777" w:rsidR="003D25E3" w:rsidRDefault="003D25E3" w:rsidP="003D25E3">
      <w:pPr>
        <w:pStyle w:val="Normalny1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530063602"/>
      <w:bookmarkEnd w:id="4"/>
      <w:r>
        <w:rPr>
          <w:rFonts w:cs="Times New Roman"/>
          <w:sz w:val="22"/>
          <w:szCs w:val="22"/>
          <w:lang w:eastAsia="pl-PL"/>
        </w:rPr>
        <w:t>prowadzenia dokumentacji medycznej w sposób nieczytelny, niekompletny lub jej braku,</w:t>
      </w:r>
    </w:p>
    <w:p w14:paraId="3D526C38" w14:textId="77777777" w:rsidR="003D25E3" w:rsidRDefault="003D25E3" w:rsidP="003D25E3">
      <w:pPr>
        <w:pStyle w:val="Normalny1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przedstawiania do rozliczeń danych niezgodnych ze stanem faktycznym, w tym realizowanie niecelowych świadczeń,</w:t>
      </w:r>
    </w:p>
    <w:p w14:paraId="1E0E838D" w14:textId="77777777" w:rsidR="003D25E3" w:rsidRDefault="003D25E3" w:rsidP="003D25E3">
      <w:pPr>
        <w:pStyle w:val="Normalny1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twierdzenia braku realizacji zaleceń pokontrolnych</w:t>
      </w:r>
    </w:p>
    <w:p w14:paraId="2DD97E95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0BD9E31D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>
        <w:rPr>
          <w:rFonts w:cs="Times New Roman"/>
          <w:sz w:val="22"/>
          <w:szCs w:val="22"/>
          <w:lang w:eastAsia="pl-PL"/>
        </w:rPr>
        <w:br/>
        <w:t xml:space="preserve">z §7 pkt 5  i §7 pkt 6 w kasie WSPL SP ZOZ w Rzeszowie lub na  konto Udzielającego Zamówienia. </w:t>
      </w:r>
    </w:p>
    <w:p w14:paraId="40EA7FDD" w14:textId="77777777" w:rsidR="003D25E3" w:rsidRDefault="003D25E3" w:rsidP="003D25E3">
      <w:pPr>
        <w:pStyle w:val="Normalny1"/>
        <w:jc w:val="both"/>
        <w:rPr>
          <w:rFonts w:cs="Times New Roman"/>
          <w:i/>
          <w:iCs/>
          <w:sz w:val="22"/>
          <w:szCs w:val="22"/>
          <w:lang w:eastAsia="pl-PL"/>
        </w:rPr>
      </w:pPr>
    </w:p>
    <w:p w14:paraId="3BCC2A40" w14:textId="77777777" w:rsidR="003D25E3" w:rsidRDefault="003D25E3">
      <w:pPr>
        <w:ind w:left="180"/>
        <w:jc w:val="center"/>
        <w:rPr>
          <w:b/>
          <w:color w:val="000000"/>
          <w:sz w:val="22"/>
          <w:szCs w:val="22"/>
        </w:rPr>
      </w:pPr>
    </w:p>
    <w:p w14:paraId="32D5F54F" w14:textId="4ECF233C" w:rsidR="009B4458" w:rsidRDefault="00DD6266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3D25E3">
        <w:rPr>
          <w:b/>
          <w:color w:val="000000"/>
          <w:sz w:val="22"/>
          <w:szCs w:val="22"/>
        </w:rPr>
        <w:t>7</w:t>
      </w:r>
    </w:p>
    <w:p w14:paraId="5530A313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udzielać będzie świadczeń zdrowotnych w pomieszczeniach i przy użyciu sprzętu oraz aparatury medycznej Udzielającego Zamówienie.</w:t>
      </w:r>
    </w:p>
    <w:p w14:paraId="45ED05C4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2B816826" w14:textId="5B8D5C06" w:rsidR="009B4458" w:rsidRPr="003D25E3" w:rsidRDefault="0075405B" w:rsidP="003D25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14:paraId="25E6F592" w14:textId="77777777" w:rsidR="00686E24" w:rsidRDefault="00686E24">
      <w:pPr>
        <w:jc w:val="center"/>
        <w:rPr>
          <w:b/>
          <w:color w:val="000000"/>
          <w:sz w:val="22"/>
          <w:szCs w:val="22"/>
        </w:rPr>
      </w:pPr>
    </w:p>
    <w:p w14:paraId="28679D4F" w14:textId="1A248707" w:rsidR="009B4458" w:rsidRDefault="0075405B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3D25E3">
        <w:rPr>
          <w:b/>
          <w:color w:val="000000"/>
          <w:sz w:val="22"/>
          <w:szCs w:val="22"/>
        </w:rPr>
        <w:t>8</w:t>
      </w:r>
    </w:p>
    <w:p w14:paraId="2A0AAD2D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Przyjmujący Zamówienie dla celów realizacji niniejszej umowy we własnym zakresie i na własny koszt zabezpieczy:</w:t>
      </w:r>
    </w:p>
    <w:p w14:paraId="76A26A24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szkolenia z zakresu BHP,</w:t>
      </w:r>
    </w:p>
    <w:p w14:paraId="4FCEDC44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badania profilaktyczne zgodnie z obowiązującymi przepisami.</w:t>
      </w:r>
    </w:p>
    <w:p w14:paraId="4DE4F9D7" w14:textId="30C891C8" w:rsidR="009B4458" w:rsidRDefault="00DD6266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3D25E3">
        <w:rPr>
          <w:b/>
          <w:color w:val="000000"/>
          <w:sz w:val="22"/>
          <w:szCs w:val="22"/>
        </w:rPr>
        <w:t>9</w:t>
      </w:r>
    </w:p>
    <w:p w14:paraId="64517E7A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nr 1 do nin. umowy. Minimalną sumę gwarancyjną określają odpowiednie przepisy powszechnie obowiązujące. </w:t>
      </w:r>
    </w:p>
    <w:p w14:paraId="256DF234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zobowiązuję się do utrzymywania stałej sumy gwarancyjnej oraz wartości ubezpieczenia przez cały okres obowiązywania umowy z WSPL SP ZOZ w Rzeszowie oraz wznawiania umowy ubezpieczenia w dniu jej wygaśnięcia.</w:t>
      </w:r>
    </w:p>
    <w:p w14:paraId="05F16D3E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Przyjmujący Zamówienie zobowiązany jest do dostarczenia kopii zawartej umowy po jej wznowieniu.</w:t>
      </w:r>
    </w:p>
    <w:p w14:paraId="19F8876B" w14:textId="77777777"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4.Przyjmujący Zamówienie ponosi odpowiedzialność za szkody wyrządzone pacjentom wskutek wykonywania przedmiotu umowy. </w:t>
      </w:r>
    </w:p>
    <w:p w14:paraId="6E6FC792" w14:textId="409CA717" w:rsidR="009B4458" w:rsidRDefault="00DD6266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3D25E3">
        <w:rPr>
          <w:b/>
          <w:color w:val="000000"/>
          <w:sz w:val="22"/>
          <w:szCs w:val="22"/>
        </w:rPr>
        <w:t>10</w:t>
      </w:r>
    </w:p>
    <w:p w14:paraId="46B887F9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3045244A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>
        <w:rPr>
          <w:rFonts w:cs="Times New Roman"/>
          <w:sz w:val="22"/>
          <w:szCs w:val="22"/>
          <w:lang w:eastAsia="pl-PL"/>
        </w:rPr>
        <w:br/>
        <w:t>z zakresu konsultacji psychiatrycznych, planowane przerwy w wykonywaniu świadczeń (inne niż  nagłe i nieprzewidziane) wymagają pisemnego powiadomienia Zleceniodawcy i powinny być zgłaszane z 14 dniowym wyprzedzeniem  na druku   dostarczonym przez Udzielającego Zamówienia.</w:t>
      </w:r>
    </w:p>
    <w:p w14:paraId="678DF3A3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BC89C5D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6A23880E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sytuacjach wyjątkowych za uprzednią pisemną zgodą Zleceniodawcy, Przyjmujący Zamówienie może powierzyć udzielanie świadczeń będących przedmiotem umowy innej, uprawnionej do ich wykonywania osobie.</w:t>
      </w:r>
    </w:p>
    <w:p w14:paraId="70276CFB" w14:textId="77777777" w:rsidR="003D25E3" w:rsidRDefault="003D25E3" w:rsidP="003D25E3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2539F753" w14:textId="63A878CC" w:rsidR="009B4458" w:rsidRDefault="009B4458">
      <w:pPr>
        <w:jc w:val="center"/>
        <w:rPr>
          <w:i/>
          <w:sz w:val="22"/>
          <w:szCs w:val="22"/>
        </w:rPr>
      </w:pPr>
    </w:p>
    <w:p w14:paraId="512F272A" w14:textId="18FE61A2" w:rsidR="003D25E3" w:rsidRDefault="003D25E3">
      <w:pPr>
        <w:jc w:val="center"/>
        <w:rPr>
          <w:i/>
          <w:sz w:val="22"/>
          <w:szCs w:val="22"/>
        </w:rPr>
      </w:pPr>
    </w:p>
    <w:p w14:paraId="3614A39D" w14:textId="77777777" w:rsidR="003D25E3" w:rsidRDefault="003D25E3">
      <w:pPr>
        <w:jc w:val="center"/>
        <w:rPr>
          <w:i/>
          <w:sz w:val="22"/>
          <w:szCs w:val="22"/>
        </w:rPr>
      </w:pPr>
    </w:p>
    <w:p w14:paraId="3BD1E7C5" w14:textId="63169E95" w:rsidR="009B4458" w:rsidRDefault="00DD6266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3D25E3">
        <w:rPr>
          <w:b/>
          <w:sz w:val="22"/>
          <w:szCs w:val="22"/>
        </w:rPr>
        <w:t>11</w:t>
      </w:r>
    </w:p>
    <w:p w14:paraId="7EB54861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1.Umowa nin. może być rozwiązana przez każdą ze stron na piśmie z zachowaniem 1-miesięcznego okresu wypowiedzenia ze skutkiem na koniec miesiąca.</w:t>
      </w:r>
    </w:p>
    <w:p w14:paraId="0BA6ACF3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 Udzielający Zamówienie ma prawo rozwiązania nin. umowy w trybie natychmiastowym w przypadku rażącego naruszenia jej postanowień przez </w:t>
      </w:r>
      <w:r>
        <w:rPr>
          <w:color w:val="000000"/>
          <w:sz w:val="22"/>
          <w:szCs w:val="22"/>
        </w:rPr>
        <w:t>Przyjmującego Zamówienie,</w:t>
      </w:r>
      <w:r>
        <w:rPr>
          <w:sz w:val="22"/>
          <w:szCs w:val="22"/>
        </w:rPr>
        <w:t xml:space="preserve"> a także w przypadku:</w:t>
      </w:r>
    </w:p>
    <w:p w14:paraId="1445958F" w14:textId="77777777"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a) nieuzasadnionej odmowy przyjęcie pacjenta,</w:t>
      </w:r>
    </w:p>
    <w:p w14:paraId="4C875A07" w14:textId="77777777"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b) nieusprawiedliwionej przerwy w realizacji świadczeń,</w:t>
      </w:r>
    </w:p>
    <w:p w14:paraId="7F959887" w14:textId="77777777"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c) udzielania świadczeń w stanie po spożyciu alkoholu lub środków odurzających.</w:t>
      </w:r>
    </w:p>
    <w:p w14:paraId="29097904" w14:textId="77777777" w:rsidR="009B4458" w:rsidRDefault="009B4458">
      <w:pPr>
        <w:jc w:val="both"/>
        <w:rPr>
          <w:b/>
          <w:i/>
          <w:sz w:val="22"/>
          <w:szCs w:val="22"/>
        </w:rPr>
      </w:pPr>
    </w:p>
    <w:p w14:paraId="6B745F99" w14:textId="295C0A26" w:rsidR="009B4458" w:rsidRDefault="00DD6266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</w:t>
      </w:r>
      <w:r w:rsidR="003D25E3">
        <w:rPr>
          <w:b/>
          <w:color w:val="000000"/>
          <w:sz w:val="22"/>
          <w:szCs w:val="22"/>
        </w:rPr>
        <w:t>2</w:t>
      </w:r>
    </w:p>
    <w:p w14:paraId="6A8465EB" w14:textId="77777777"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36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zastrzegają poufność wszelkich postanowień umowy dla osób trzecich.</w:t>
      </w:r>
    </w:p>
    <w:p w14:paraId="7446D397" w14:textId="77777777"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5C304549" w14:textId="77777777"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2DEDE0E" w14:textId="77777777" w:rsidR="009B4458" w:rsidRDefault="009B4458">
      <w:pPr>
        <w:jc w:val="both"/>
        <w:rPr>
          <w:b/>
          <w:i/>
          <w:sz w:val="22"/>
          <w:szCs w:val="22"/>
        </w:rPr>
      </w:pPr>
    </w:p>
    <w:p w14:paraId="7AF9A56F" w14:textId="11F95DD6" w:rsidR="009B4458" w:rsidRDefault="00DD6266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</w:t>
      </w:r>
      <w:r w:rsidR="003D25E3">
        <w:rPr>
          <w:b/>
          <w:sz w:val="22"/>
          <w:szCs w:val="22"/>
        </w:rPr>
        <w:t>3</w:t>
      </w:r>
    </w:p>
    <w:p w14:paraId="564C982C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Przyjmujący Zamówienie zobowiązuje się do poddania kontroli Udzielającego Zamówienie oraz Wojewódzkiego Ośrodka Medycyny Pracy (WOMP) i Służby Medycyny Pracy Inspektoratu Wojskowej Służby Zdrowia w zakresie realizacji przedmiotu nin. umowy. Ustalenia kontroli wewnętrznej i WOMP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5376ABC5" w14:textId="77777777" w:rsidR="009B4458" w:rsidRDefault="009B4458">
      <w:pPr>
        <w:ind w:left="180"/>
        <w:jc w:val="center"/>
        <w:rPr>
          <w:i/>
          <w:sz w:val="22"/>
          <w:szCs w:val="22"/>
        </w:rPr>
      </w:pPr>
    </w:p>
    <w:p w14:paraId="0AA891F7" w14:textId="38AAF049" w:rsidR="009B4458" w:rsidRDefault="00DD6266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</w:t>
      </w:r>
      <w:r w:rsidR="003D25E3">
        <w:rPr>
          <w:b/>
          <w:sz w:val="22"/>
          <w:szCs w:val="22"/>
        </w:rPr>
        <w:t>4</w:t>
      </w:r>
    </w:p>
    <w:p w14:paraId="7FF46BB2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1.W sprawach nieuregulowanych nin. umową mają zastosowanie przepisy Kodeksu Cywilnego.</w:t>
      </w:r>
    </w:p>
    <w:p w14:paraId="5ED489FE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2.Przyjmujący Zamówienie oświadcza, iż zna i zobowiązuje się do przestrzegania zasad wykonywania świadczeń </w:t>
      </w:r>
      <w:r>
        <w:rPr>
          <w:sz w:val="22"/>
          <w:szCs w:val="22"/>
        </w:rPr>
        <w:br/>
        <w:t xml:space="preserve">określonych w § 1. </w:t>
      </w:r>
    </w:p>
    <w:p w14:paraId="1ABEB8B5" w14:textId="77777777"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3.Wszystkie zmiany nin. umowy wymagają formy pisemnej pod rygorem nieważności.</w:t>
      </w:r>
    </w:p>
    <w:p w14:paraId="21C0ACA8" w14:textId="77777777" w:rsidR="009B4458" w:rsidRDefault="009B4458">
      <w:pPr>
        <w:ind w:left="180"/>
        <w:jc w:val="both"/>
        <w:rPr>
          <w:b/>
          <w:i/>
          <w:sz w:val="22"/>
          <w:szCs w:val="22"/>
          <w:u w:val="single"/>
        </w:rPr>
      </w:pPr>
    </w:p>
    <w:p w14:paraId="3B9771C0" w14:textId="77777777" w:rsidR="003D25E3" w:rsidRPr="003D25E3" w:rsidRDefault="003D25E3" w:rsidP="003D25E3">
      <w:pPr>
        <w:pStyle w:val="Akapitzlist"/>
        <w:ind w:hanging="720"/>
        <w:jc w:val="center"/>
        <w:rPr>
          <w:rFonts w:cs="Times New Roman"/>
          <w:b/>
          <w:i/>
          <w:sz w:val="22"/>
          <w:szCs w:val="22"/>
        </w:rPr>
      </w:pPr>
      <w:r w:rsidRPr="003D25E3">
        <w:rPr>
          <w:rFonts w:cs="Times New Roman"/>
          <w:b/>
          <w:sz w:val="22"/>
          <w:szCs w:val="22"/>
        </w:rPr>
        <w:t>§ 15</w:t>
      </w:r>
    </w:p>
    <w:p w14:paraId="3BF3ACD0" w14:textId="77777777" w:rsidR="003D25E3" w:rsidRPr="003D25E3" w:rsidRDefault="003D25E3" w:rsidP="003D25E3">
      <w:pPr>
        <w:pStyle w:val="Akapitzlist"/>
        <w:ind w:left="0"/>
        <w:jc w:val="both"/>
        <w:rPr>
          <w:rFonts w:cs="Times New Roman"/>
          <w:b/>
          <w:i/>
          <w:sz w:val="22"/>
          <w:szCs w:val="22"/>
        </w:rPr>
      </w:pPr>
      <w:r w:rsidRPr="003D25E3">
        <w:rPr>
          <w:rFonts w:cs="Times New Roman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10E2083A" w14:textId="77777777" w:rsidR="003D25E3" w:rsidRDefault="003D25E3" w:rsidP="003D25E3">
      <w:pPr>
        <w:pStyle w:val="Normalny1"/>
        <w:ind w:left="709" w:hanging="709"/>
        <w:jc w:val="center"/>
        <w:rPr>
          <w:rFonts w:cs="Times New Roman"/>
          <w:b/>
          <w:sz w:val="22"/>
          <w:szCs w:val="22"/>
        </w:rPr>
      </w:pPr>
      <w:bookmarkStart w:id="5" w:name="_Hlk113543696"/>
    </w:p>
    <w:p w14:paraId="0E398E25" w14:textId="4CCDDE9D" w:rsidR="003D25E3" w:rsidRDefault="003D25E3" w:rsidP="003D25E3">
      <w:pPr>
        <w:pStyle w:val="Normalny1"/>
        <w:ind w:left="709" w:hanging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</w:t>
      </w:r>
    </w:p>
    <w:p w14:paraId="510EC81B" w14:textId="77777777" w:rsidR="003D25E3" w:rsidRDefault="003D25E3" w:rsidP="003D25E3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 danych osobowych jest Dyrektor WSPL SP ZOZ w Rzeszowie. </w:t>
      </w:r>
    </w:p>
    <w:p w14:paraId="3F1F8328" w14:textId="77777777" w:rsidR="003D25E3" w:rsidRDefault="003D25E3" w:rsidP="003D25E3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36F77D15" w14:textId="77777777" w:rsidR="003D25E3" w:rsidRDefault="003D25E3" w:rsidP="003D25E3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umowy.</w:t>
      </w:r>
    </w:p>
    <w:bookmarkEnd w:id="5"/>
    <w:p w14:paraId="4F866984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28AD374" w14:textId="77777777" w:rsidR="003D25E3" w:rsidRDefault="003D25E3" w:rsidP="003D25E3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17</w:t>
      </w:r>
    </w:p>
    <w:p w14:paraId="52DEF590" w14:textId="77777777" w:rsidR="003D25E3" w:rsidRDefault="003D25E3" w:rsidP="003D25E3">
      <w:pPr>
        <w:pStyle w:val="Normalny1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>
        <w:rPr>
          <w:rFonts w:cs="Times New Roman"/>
          <w:sz w:val="22"/>
          <w:szCs w:val="22"/>
          <w:lang w:eastAsia="pl-PL"/>
        </w:rPr>
        <w:br/>
        <w:t>z 1996 r. (z późn.zm.),  oraz inne przepisy prawa dotyczące zakresu umowy.</w:t>
      </w:r>
    </w:p>
    <w:p w14:paraId="4E7F68DB" w14:textId="77777777" w:rsidR="003D25E3" w:rsidRDefault="003D25E3" w:rsidP="003D25E3">
      <w:pPr>
        <w:pStyle w:val="Normalny1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 Przyjmujący Zamówienie oświadcza, iż zna i zobowiązuje się do przestrzegania zasad wykonywania świadczeń określonych w </w:t>
      </w:r>
      <w:r>
        <w:rPr>
          <w:sz w:val="22"/>
          <w:szCs w:val="22"/>
        </w:rPr>
        <w:t xml:space="preserve">§ 1. </w:t>
      </w:r>
    </w:p>
    <w:p w14:paraId="08E687B5" w14:textId="77777777" w:rsidR="003D25E3" w:rsidRDefault="003D25E3" w:rsidP="003D25E3">
      <w:pPr>
        <w:pStyle w:val="Normalny1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0EF0DEAF" w14:textId="77777777" w:rsidR="003D25E3" w:rsidRDefault="003D25E3" w:rsidP="003D25E3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499B8E54" w14:textId="77777777" w:rsidR="003D25E3" w:rsidRDefault="003D25E3" w:rsidP="003D25E3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§18</w:t>
      </w:r>
    </w:p>
    <w:p w14:paraId="6FB0138A" w14:textId="77777777" w:rsidR="003D25E3" w:rsidRDefault="003D25E3" w:rsidP="003D25E3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50EA8BF8" w14:textId="77777777" w:rsidR="003D25E3" w:rsidRDefault="003D25E3" w:rsidP="003D25E3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5108863B" w14:textId="77777777" w:rsidR="003D25E3" w:rsidRDefault="003D25E3" w:rsidP="003D25E3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§19</w:t>
      </w:r>
    </w:p>
    <w:p w14:paraId="4F1256CE" w14:textId="77777777" w:rsidR="003D25E3" w:rsidRDefault="003D25E3" w:rsidP="003D25E3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bookmarkStart w:id="6" w:name="_Hlk9843072"/>
      <w:bookmarkEnd w:id="6"/>
      <w:r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0D9900B8" w14:textId="77777777" w:rsidR="003D25E3" w:rsidRDefault="003D25E3" w:rsidP="003D25E3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63F43C9" w14:textId="77777777" w:rsidR="009B4458" w:rsidRDefault="009B4458">
      <w:pPr>
        <w:jc w:val="both"/>
        <w:rPr>
          <w:b/>
          <w:i/>
          <w:sz w:val="22"/>
          <w:szCs w:val="22"/>
        </w:rPr>
      </w:pPr>
    </w:p>
    <w:p w14:paraId="34184AB1" w14:textId="77777777" w:rsidR="009B4458" w:rsidRDefault="0075405B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......................................                                                      </w:t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>
        <w:rPr>
          <w:sz w:val="22"/>
          <w:szCs w:val="22"/>
        </w:rPr>
        <w:t xml:space="preserve">   ......................................... </w:t>
      </w:r>
    </w:p>
    <w:p w14:paraId="22F62585" w14:textId="1DEFB2C3" w:rsidR="009B4458" w:rsidRDefault="0075405B" w:rsidP="00686E24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Udzielający Zamówienia                                                      </w:t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>
        <w:rPr>
          <w:sz w:val="22"/>
          <w:szCs w:val="22"/>
        </w:rPr>
        <w:t xml:space="preserve"> Przyjmujący Zamówieni</w:t>
      </w:r>
    </w:p>
    <w:p w14:paraId="0FA99891" w14:textId="784EAF37" w:rsidR="003D25E3" w:rsidRDefault="003D25E3" w:rsidP="00686E24">
      <w:pPr>
        <w:ind w:left="180"/>
        <w:jc w:val="both"/>
        <w:rPr>
          <w:sz w:val="22"/>
          <w:szCs w:val="22"/>
        </w:rPr>
      </w:pPr>
    </w:p>
    <w:p w14:paraId="77E919BD" w14:textId="77777777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5A0D957" w14:textId="5A332A42" w:rsidR="003D25E3" w:rsidRDefault="003D25E3" w:rsidP="003D25E3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Załączniki:</w:t>
      </w:r>
    </w:p>
    <w:p w14:paraId="76BEBAD7" w14:textId="77777777" w:rsidR="003D25E3" w:rsidRPr="004C5348" w:rsidRDefault="003D25E3" w:rsidP="003D25E3">
      <w:pPr>
        <w:rPr>
          <w:rFonts w:cs="Times New Roman"/>
          <w:b/>
          <w:i/>
        </w:rPr>
      </w:pPr>
    </w:p>
    <w:p w14:paraId="0E12BAF3" w14:textId="77777777" w:rsidR="003D25E3" w:rsidRPr="00F87B05" w:rsidRDefault="003D25E3" w:rsidP="003D25E3">
      <w:pPr>
        <w:numPr>
          <w:ilvl w:val="1"/>
          <w:numId w:val="7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0"/>
          <w:szCs w:val="20"/>
        </w:rPr>
      </w:pPr>
      <w:r w:rsidRPr="00F87B05">
        <w:rPr>
          <w:rFonts w:cs="Times New Roman"/>
          <w:sz w:val="20"/>
          <w:szCs w:val="20"/>
        </w:rPr>
        <w:t>potwierdzona kopia polisy OC</w:t>
      </w:r>
      <w:r w:rsidRPr="00F87B05">
        <w:rPr>
          <w:rFonts w:cs="Times New Roman"/>
          <w:i/>
          <w:sz w:val="20"/>
          <w:szCs w:val="20"/>
        </w:rPr>
        <w:t xml:space="preserve"> </w:t>
      </w:r>
    </w:p>
    <w:p w14:paraId="7F9AC507" w14:textId="77777777" w:rsidR="003D25E3" w:rsidRPr="00F87B05" w:rsidRDefault="003D25E3" w:rsidP="003D25E3">
      <w:pPr>
        <w:numPr>
          <w:ilvl w:val="1"/>
          <w:numId w:val="7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0"/>
          <w:szCs w:val="20"/>
        </w:rPr>
      </w:pPr>
      <w:r w:rsidRPr="00F87B05">
        <w:rPr>
          <w:rFonts w:cs="Times New Roman"/>
          <w:sz w:val="20"/>
          <w:szCs w:val="20"/>
        </w:rPr>
        <w:t>poświadczenie uprawnień</w:t>
      </w:r>
    </w:p>
    <w:p w14:paraId="6F85AC0E" w14:textId="77777777" w:rsidR="003D25E3" w:rsidRPr="00F87B05" w:rsidRDefault="003D25E3" w:rsidP="003D25E3">
      <w:pPr>
        <w:numPr>
          <w:ilvl w:val="1"/>
          <w:numId w:val="7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0"/>
          <w:szCs w:val="20"/>
        </w:rPr>
      </w:pPr>
      <w:r w:rsidRPr="00F87B05">
        <w:rPr>
          <w:rFonts w:cs="Times New Roman"/>
          <w:sz w:val="20"/>
          <w:szCs w:val="20"/>
          <w:lang w:eastAsia="pl-PL"/>
        </w:rPr>
        <w:t>potwierdzona kopia zaświadczenia lekarskiego z badań profilaktycznych i epidemiologicznyc</w:t>
      </w:r>
      <w:bookmarkStart w:id="7" w:name="_Hlk530064132"/>
      <w:bookmarkEnd w:id="7"/>
      <w:r w:rsidRPr="00F87B05">
        <w:rPr>
          <w:rFonts w:cs="Times New Roman"/>
          <w:sz w:val="20"/>
          <w:szCs w:val="20"/>
          <w:lang w:eastAsia="pl-PL"/>
        </w:rPr>
        <w:t>h</w:t>
      </w:r>
    </w:p>
    <w:p w14:paraId="7DA4C830" w14:textId="77777777" w:rsidR="003D25E3" w:rsidRDefault="003D25E3" w:rsidP="00686E24">
      <w:pPr>
        <w:ind w:left="180"/>
        <w:jc w:val="both"/>
      </w:pPr>
    </w:p>
    <w:sectPr w:rsidR="003D25E3" w:rsidSect="003D25E3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6AD2" w14:textId="77777777" w:rsidR="00C71296" w:rsidRDefault="00C71296" w:rsidP="003D25E3">
      <w:r>
        <w:separator/>
      </w:r>
    </w:p>
  </w:endnote>
  <w:endnote w:type="continuationSeparator" w:id="0">
    <w:p w14:paraId="21FA6746" w14:textId="77777777" w:rsidR="00C71296" w:rsidRDefault="00C71296" w:rsidP="003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68BF" w14:textId="77777777" w:rsidR="00C71296" w:rsidRDefault="00C71296" w:rsidP="003D25E3">
      <w:r>
        <w:separator/>
      </w:r>
    </w:p>
  </w:footnote>
  <w:footnote w:type="continuationSeparator" w:id="0">
    <w:p w14:paraId="2A514E5C" w14:textId="77777777" w:rsidR="00C71296" w:rsidRDefault="00C71296" w:rsidP="003D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52B18"/>
    <w:multiLevelType w:val="multilevel"/>
    <w:tmpl w:val="F460AF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C76C63"/>
    <w:multiLevelType w:val="multilevel"/>
    <w:tmpl w:val="E4C265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72764E"/>
    <w:multiLevelType w:val="multilevel"/>
    <w:tmpl w:val="C9881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1A50C8"/>
    <w:multiLevelType w:val="multilevel"/>
    <w:tmpl w:val="83BEA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822"/>
    <w:multiLevelType w:val="multilevel"/>
    <w:tmpl w:val="9F3C366C"/>
    <w:lvl w:ilvl="0">
      <w:start w:val="1"/>
      <w:numFmt w:val="decimal"/>
      <w:lvlText w:val="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"/>
      <w:lvlJc w:val="left"/>
      <w:pPr>
        <w:ind w:left="1260" w:hanging="360"/>
      </w:pPr>
    </w:lvl>
    <w:lvl w:ilvl="2">
      <w:start w:val="1"/>
      <w:numFmt w:val="lowerRoman"/>
      <w:lvlText w:val="%3"/>
      <w:lvlJc w:val="right"/>
      <w:pPr>
        <w:ind w:left="1980" w:hanging="180"/>
      </w:pPr>
    </w:lvl>
    <w:lvl w:ilvl="3">
      <w:start w:val="1"/>
      <w:numFmt w:val="decimal"/>
      <w:lvlText w:val="%4"/>
      <w:lvlJc w:val="left"/>
      <w:pPr>
        <w:ind w:left="2700" w:hanging="360"/>
      </w:pPr>
    </w:lvl>
    <w:lvl w:ilvl="4">
      <w:start w:val="1"/>
      <w:numFmt w:val="lowerLetter"/>
      <w:lvlText w:val="%5"/>
      <w:lvlJc w:val="left"/>
      <w:pPr>
        <w:ind w:left="3420" w:hanging="360"/>
      </w:pPr>
    </w:lvl>
    <w:lvl w:ilvl="5">
      <w:start w:val="1"/>
      <w:numFmt w:val="lowerRoman"/>
      <w:lvlText w:val="%6"/>
      <w:lvlJc w:val="right"/>
      <w:pPr>
        <w:ind w:left="4140" w:hanging="180"/>
      </w:pPr>
    </w:lvl>
    <w:lvl w:ilvl="6">
      <w:start w:val="1"/>
      <w:numFmt w:val="decimal"/>
      <w:lvlText w:val="%7"/>
      <w:lvlJc w:val="left"/>
      <w:pPr>
        <w:ind w:left="4860" w:hanging="360"/>
      </w:pPr>
    </w:lvl>
    <w:lvl w:ilvl="7">
      <w:start w:val="1"/>
      <w:numFmt w:val="lowerLetter"/>
      <w:lvlText w:val="%8"/>
      <w:lvlJc w:val="left"/>
      <w:pPr>
        <w:ind w:left="5580" w:hanging="360"/>
      </w:pPr>
    </w:lvl>
    <w:lvl w:ilvl="8">
      <w:start w:val="1"/>
      <w:numFmt w:val="lowerRoman"/>
      <w:lvlText w:val="%9"/>
      <w:lvlJc w:val="right"/>
      <w:pPr>
        <w:ind w:left="6300" w:hanging="180"/>
      </w:pPr>
    </w:lvl>
  </w:abstractNum>
  <w:abstractNum w:abstractNumId="6" w15:restartNumberingAfterBreak="0">
    <w:nsid w:val="5FC67726"/>
    <w:multiLevelType w:val="hybridMultilevel"/>
    <w:tmpl w:val="89C02ED6"/>
    <w:lvl w:ilvl="0" w:tplc="06869A60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08506">
    <w:abstractNumId w:val="4"/>
  </w:num>
  <w:num w:numId="2" w16cid:durableId="401953805">
    <w:abstractNumId w:val="2"/>
  </w:num>
  <w:num w:numId="3" w16cid:durableId="1889686737">
    <w:abstractNumId w:val="3"/>
  </w:num>
  <w:num w:numId="4" w16cid:durableId="821433524">
    <w:abstractNumId w:val="1"/>
  </w:num>
  <w:num w:numId="5" w16cid:durableId="185339026">
    <w:abstractNumId w:val="5"/>
  </w:num>
  <w:num w:numId="6" w16cid:durableId="2079670123">
    <w:abstractNumId w:val="6"/>
  </w:num>
  <w:num w:numId="7" w16cid:durableId="130234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58"/>
    <w:rsid w:val="002E11F0"/>
    <w:rsid w:val="00361719"/>
    <w:rsid w:val="003D25E3"/>
    <w:rsid w:val="0061559E"/>
    <w:rsid w:val="00686E24"/>
    <w:rsid w:val="0075405B"/>
    <w:rsid w:val="00815A01"/>
    <w:rsid w:val="009B4458"/>
    <w:rsid w:val="00C4679C"/>
    <w:rsid w:val="00C71296"/>
    <w:rsid w:val="00DD6266"/>
    <w:rsid w:val="00E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D0CE9"/>
  <w15:docId w15:val="{7294A7CA-3787-48E4-B6B4-4A97E15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F67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sz w:val="22"/>
    </w:rPr>
  </w:style>
  <w:style w:type="character" w:customStyle="1" w:styleId="ListLabel2">
    <w:name w:val="ListLabel 2"/>
    <w:qFormat/>
    <w:rPr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alny1">
    <w:name w:val="Normalny1"/>
    <w:rsid w:val="003D25E3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paragraph" w:styleId="Akapitzlist">
    <w:name w:val="List Paragraph"/>
    <w:basedOn w:val="Normalny1"/>
    <w:uiPriority w:val="34"/>
    <w:qFormat/>
    <w:rsid w:val="003D25E3"/>
    <w:pPr>
      <w:ind w:left="720"/>
      <w:contextualSpacing/>
    </w:pPr>
  </w:style>
  <w:style w:type="paragraph" w:styleId="NormalnyWeb">
    <w:name w:val="Normal (Web)"/>
    <w:basedOn w:val="Normalny1"/>
    <w:rsid w:val="003D25E3"/>
    <w:pPr>
      <w:suppressAutoHyphens w:val="0"/>
      <w:spacing w:before="100" w:after="100"/>
    </w:pPr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20</cp:revision>
  <cp:lastPrinted>2017-07-13T07:23:00Z</cp:lastPrinted>
  <dcterms:created xsi:type="dcterms:W3CDTF">2017-02-21T13:29:00Z</dcterms:created>
  <dcterms:modified xsi:type="dcterms:W3CDTF">2022-10-27T07:47:00Z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